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F2" w:rsidRPr="003D18F2" w:rsidRDefault="003D18F2" w:rsidP="003D18F2">
      <w:pPr>
        <w:spacing w:line="360" w:lineRule="auto"/>
        <w:rPr>
          <w:rFonts w:cstheme="minorHAnsi"/>
          <w:b/>
          <w:color w:val="000000"/>
          <w:sz w:val="24"/>
        </w:rPr>
      </w:pPr>
      <w:r w:rsidRPr="003D18F2">
        <w:rPr>
          <w:rFonts w:cstheme="minorHAnsi"/>
          <w:b/>
          <w:color w:val="000000"/>
          <w:sz w:val="24"/>
        </w:rPr>
        <w:t xml:space="preserve">Dr. </w:t>
      </w:r>
      <w:proofErr w:type="spellStart"/>
      <w:r w:rsidRPr="003D18F2">
        <w:rPr>
          <w:rFonts w:cstheme="minorHAnsi"/>
          <w:b/>
          <w:color w:val="000000"/>
          <w:sz w:val="24"/>
        </w:rPr>
        <w:t>Bahiyyah</w:t>
      </w:r>
      <w:proofErr w:type="spellEnd"/>
      <w:r w:rsidRPr="003D18F2">
        <w:rPr>
          <w:rFonts w:cstheme="minorHAnsi"/>
          <w:b/>
          <w:color w:val="000000"/>
          <w:sz w:val="24"/>
        </w:rPr>
        <w:t xml:space="preserve"> Maroon</w:t>
      </w:r>
    </w:p>
    <w:p w:rsidR="003D18F2" w:rsidRDefault="003D18F2" w:rsidP="003D18F2">
      <w:pPr>
        <w:spacing w:line="360" w:lineRule="auto"/>
        <w:rPr>
          <w:rFonts w:cstheme="minorHAnsi"/>
          <w:color w:val="000000"/>
          <w:sz w:val="24"/>
        </w:rPr>
      </w:pPr>
      <w:r>
        <w:rPr>
          <w:rFonts w:cstheme="minorHAnsi"/>
          <w:color w:val="000000"/>
          <w:sz w:val="24"/>
        </w:rPr>
        <w:t>President | CEO</w:t>
      </w:r>
      <w:bookmarkStart w:id="0" w:name="_GoBack"/>
      <w:bookmarkEnd w:id="0"/>
    </w:p>
    <w:p w:rsidR="003D18F2" w:rsidRDefault="003D18F2" w:rsidP="003D18F2">
      <w:pPr>
        <w:spacing w:line="360" w:lineRule="auto"/>
        <w:rPr>
          <w:rFonts w:cstheme="minorHAnsi"/>
          <w:color w:val="000000"/>
          <w:sz w:val="24"/>
        </w:rPr>
      </w:pPr>
      <w:r>
        <w:rPr>
          <w:rFonts w:cstheme="minorHAnsi"/>
          <w:color w:val="000000"/>
          <w:sz w:val="24"/>
        </w:rPr>
        <w:t>Polis Institute</w:t>
      </w:r>
    </w:p>
    <w:p w:rsidR="003D18F2" w:rsidRDefault="003D18F2" w:rsidP="003D18F2">
      <w:pPr>
        <w:spacing w:line="360" w:lineRule="auto"/>
        <w:rPr>
          <w:rFonts w:cstheme="minorHAnsi"/>
          <w:color w:val="000000"/>
          <w:sz w:val="24"/>
        </w:rPr>
      </w:pPr>
    </w:p>
    <w:p w:rsidR="003D18F2" w:rsidRDefault="003D18F2" w:rsidP="003D18F2">
      <w:pPr>
        <w:spacing w:line="360" w:lineRule="auto"/>
        <w:rPr>
          <w:rFonts w:cstheme="minorHAnsi"/>
          <w:color w:val="000000"/>
          <w:sz w:val="24"/>
        </w:rPr>
      </w:pPr>
      <w:r w:rsidRPr="003D18F2">
        <w:rPr>
          <w:rFonts w:cstheme="minorHAnsi"/>
          <w:color w:val="000000"/>
          <w:sz w:val="24"/>
        </w:rPr>
        <w:t xml:space="preserve">Dr. </w:t>
      </w:r>
      <w:proofErr w:type="spellStart"/>
      <w:r w:rsidRPr="003D18F2">
        <w:rPr>
          <w:rFonts w:cstheme="minorHAnsi"/>
          <w:color w:val="000000"/>
          <w:sz w:val="24"/>
        </w:rPr>
        <w:t>Bahiyyah</w:t>
      </w:r>
      <w:proofErr w:type="spellEnd"/>
      <w:r w:rsidRPr="003D18F2">
        <w:rPr>
          <w:rFonts w:cstheme="minorHAnsi"/>
          <w:color w:val="000000"/>
          <w:sz w:val="24"/>
        </w:rPr>
        <w:t xml:space="preserve"> Maroon is a nationally recognized thought leader on equity and social change. </w:t>
      </w:r>
      <w:proofErr w:type="gramStart"/>
      <w:r w:rsidRPr="003D18F2">
        <w:rPr>
          <w:rFonts w:cstheme="minorHAnsi"/>
          <w:color w:val="000000"/>
          <w:sz w:val="24"/>
        </w:rPr>
        <w:t>She's</w:t>
      </w:r>
      <w:proofErr w:type="gramEnd"/>
      <w:r w:rsidRPr="003D18F2">
        <w:rPr>
          <w:rFonts w:cstheme="minorHAnsi"/>
          <w:color w:val="000000"/>
          <w:sz w:val="24"/>
        </w:rPr>
        <w:t xml:space="preserve"> appeared in Women's Health, Self, Bustle, and Health Daily. Out magazine named her a top ten innovator in the nation for her contributions to social change by dignified design. She is also a proud recipient of the U.S. President's Volunteer Service Award for her contributions to equity in STEM education. </w:t>
      </w:r>
    </w:p>
    <w:p w:rsidR="007C4F0F" w:rsidRPr="003D18F2" w:rsidRDefault="003D18F2" w:rsidP="003D18F2">
      <w:pPr>
        <w:spacing w:line="360" w:lineRule="auto"/>
        <w:rPr>
          <w:rFonts w:cstheme="minorHAnsi"/>
          <w:sz w:val="24"/>
        </w:rPr>
      </w:pPr>
      <w:r w:rsidRPr="003D18F2">
        <w:rPr>
          <w:rFonts w:cstheme="minorHAnsi"/>
          <w:color w:val="000000"/>
          <w:sz w:val="24"/>
        </w:rPr>
        <w:t>She received her doctorate in anthropology from University of California Santa Cruz. Dr. Maroon has provided strategic insights to Intel, Harvard University, the US Dept. of Justice, and the US Dept. of Labor among others. </w:t>
      </w:r>
      <w:r w:rsidRPr="003D18F2">
        <w:rPr>
          <w:rFonts w:cstheme="minorHAnsi"/>
          <w:sz w:val="24"/>
        </w:rPr>
        <w:t>Dr. Maroon is the Chief Executive Officer of Polis, an applied research institute dedicated to creating racial &amp; economic equity in urban communities. </w:t>
      </w:r>
      <w:r w:rsidRPr="003D18F2">
        <w:rPr>
          <w:rFonts w:cstheme="minorHAnsi"/>
          <w:color w:val="000000"/>
          <w:sz w:val="24"/>
        </w:rPr>
        <w:t>She is passionate about deploying social science to create solutions that result in a more compassionate and equitable world.</w:t>
      </w:r>
    </w:p>
    <w:sectPr w:rsidR="007C4F0F" w:rsidRPr="003D1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F2"/>
    <w:rsid w:val="003D18F2"/>
    <w:rsid w:val="007C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7518"/>
  <w15:chartTrackingRefBased/>
  <w15:docId w15:val="{B2751490-8C25-4621-89F0-2D1F43BA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142</Words>
  <Characters>815</Characters>
  <Application>Microsoft Office Word</Application>
  <DocSecurity>0</DocSecurity>
  <Lines>6</Lines>
  <Paragraphs>1</Paragraphs>
  <ScaleCrop>false</ScaleCrop>
  <Company>Zimmerman Kiser &amp; Sutcliffe, P.A.</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Schulte</dc:creator>
  <cp:keywords/>
  <dc:description/>
  <cp:lastModifiedBy>Rebecca Schulte</cp:lastModifiedBy>
  <cp:revision>1</cp:revision>
  <dcterms:created xsi:type="dcterms:W3CDTF">2021-07-27T13:51:00Z</dcterms:created>
  <dcterms:modified xsi:type="dcterms:W3CDTF">2021-07-27T14:00:00Z</dcterms:modified>
</cp:coreProperties>
</file>